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6826"/>
        <w:gridCol w:w="4550"/>
      </w:tblGrid>
      <w:tr w:rsidR="00757713" w14:paraId="42771DBB" w14:textId="77777777">
        <w:trPr>
          <w:tblCellSpacing w:w="0" w:type="dxa"/>
        </w:trPr>
        <w:tc>
          <w:tcPr>
            <w:tcW w:w="3000" w:type="pct"/>
            <w:shd w:val="clear" w:color="auto" w:fill="1B6964"/>
            <w:tcMar>
              <w:top w:w="0" w:type="dxa"/>
              <w:left w:w="0" w:type="dxa"/>
              <w:bottom w:w="0" w:type="dxa"/>
              <w:right w:w="0" w:type="dxa"/>
            </w:tcMar>
          </w:tcPr>
          <w:p w14:paraId="73E96C16" w14:textId="77777777" w:rsidR="00757713" w:rsidRDefault="00205E02">
            <w:pPr>
              <w:pBdr>
                <w:top w:val="none" w:sz="0" w:space="31" w:color="auto"/>
                <w:bottom w:val="none" w:sz="0" w:space="7" w:color="auto"/>
                <w:right w:val="none" w:sz="0" w:space="15" w:color="auto"/>
              </w:pBdr>
              <w:spacing w:line="640" w:lineRule="atLeast"/>
              <w:ind w:right="300"/>
              <w:jc w:val="right"/>
              <w:rPr>
                <w:rFonts w:ascii="Segoe UI" w:eastAsia="Segoe UI" w:hAnsi="Segoe UI" w:cs="Segoe UI"/>
                <w:b/>
                <w:bCs/>
                <w:color w:val="FFFFFF"/>
                <w:sz w:val="64"/>
                <w:szCs w:val="64"/>
              </w:rPr>
            </w:pPr>
            <w:r>
              <w:rPr>
                <w:rFonts w:ascii="Segoe UI" w:eastAsia="Segoe UI" w:hAnsi="Segoe UI" w:cs="Segoe UI"/>
                <w:b/>
                <w:bCs/>
                <w:color w:val="FFFFFF"/>
                <w:sz w:val="64"/>
                <w:szCs w:val="64"/>
              </w:rPr>
              <w:t>HR Insights</w:t>
            </w:r>
          </w:p>
          <w:p w14:paraId="5CE486EB" w14:textId="77777777" w:rsidR="00757713" w:rsidRDefault="00205E02">
            <w:pPr>
              <w:pBdr>
                <w:top w:val="none" w:sz="0" w:space="7" w:color="auto"/>
                <w:bottom w:val="none" w:sz="0" w:space="7" w:color="auto"/>
                <w:right w:val="none" w:sz="0" w:space="15" w:color="auto"/>
              </w:pBdr>
              <w:ind w:right="300"/>
              <w:jc w:val="right"/>
              <w:rPr>
                <w:rFonts w:ascii="Segoe UI" w:eastAsia="Segoe UI" w:hAnsi="Segoe UI" w:cs="Segoe UI"/>
                <w:color w:val="FFFFFF"/>
                <w:sz w:val="21"/>
                <w:szCs w:val="21"/>
              </w:rPr>
            </w:pPr>
            <w:r>
              <w:rPr>
                <w:rFonts w:ascii="Segoe UI" w:eastAsia="Segoe UI" w:hAnsi="Segoe UI" w:cs="Segoe UI"/>
                <w:color w:val="FFFFFF"/>
                <w:sz w:val="21"/>
                <w:szCs w:val="21"/>
              </w:rPr>
              <w:t>Brought to you by: Integrity Employee Benefits and Insurance Services, Inc.</w:t>
            </w:r>
          </w:p>
        </w:tc>
        <w:tc>
          <w:tcPr>
            <w:tcW w:w="2000" w:type="pct"/>
            <w:tcMar>
              <w:top w:w="0" w:type="dxa"/>
              <w:left w:w="0" w:type="dxa"/>
              <w:bottom w:w="0" w:type="dxa"/>
              <w:right w:w="0" w:type="dxa"/>
            </w:tcMar>
          </w:tcPr>
          <w:p w14:paraId="4618DA2F" w14:textId="77777777" w:rsidR="00757713" w:rsidRDefault="00205E02">
            <w:pPr>
              <w:jc w:val="right"/>
              <w:rPr>
                <w:color w:val="000000"/>
              </w:rPr>
            </w:pPr>
            <w:r>
              <w:rPr>
                <w:noProof/>
                <w:color w:val="000000"/>
              </w:rPr>
              <w:drawing>
                <wp:inline distT="0" distB="0" distL="0" distR="0" wp14:anchorId="4E1A2B35" wp14:editId="5CF85DBA">
                  <wp:extent cx="2381250" cy="16192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29367" name=""/>
                          <pic:cNvPicPr>
                            <a:picLocks noChangeAspect="1"/>
                          </pic:cNvPicPr>
                        </pic:nvPicPr>
                        <pic:blipFill>
                          <a:blip r:embed="rId5"/>
                          <a:stretch>
                            <a:fillRect/>
                          </a:stretch>
                        </pic:blipFill>
                        <pic:spPr>
                          <a:xfrm>
                            <a:off x="0" y="0"/>
                            <a:ext cx="2381250" cy="1619250"/>
                          </a:xfrm>
                          <a:prstGeom prst="rect">
                            <a:avLst/>
                          </a:prstGeom>
                        </pic:spPr>
                      </pic:pic>
                    </a:graphicData>
                  </a:graphic>
                </wp:inline>
              </w:drawing>
            </w:r>
          </w:p>
        </w:tc>
      </w:tr>
    </w:tbl>
    <w:p w14:paraId="6EBC74E9" w14:textId="77777777" w:rsidR="00757713" w:rsidRDefault="00757713">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757713" w14:paraId="24CBD0FF" w14:textId="77777777">
        <w:trPr>
          <w:tblCellSpacing w:w="0" w:type="dxa"/>
          <w:jc w:val="center"/>
        </w:trPr>
        <w:tc>
          <w:tcPr>
            <w:tcW w:w="0" w:type="auto"/>
            <w:tcMar>
              <w:top w:w="0" w:type="dxa"/>
              <w:left w:w="0" w:type="dxa"/>
              <w:bottom w:w="0" w:type="dxa"/>
              <w:right w:w="0" w:type="dxa"/>
            </w:tcMar>
            <w:vAlign w:val="center"/>
          </w:tcPr>
          <w:p w14:paraId="4EDDF0A6" w14:textId="77777777" w:rsidR="00757713" w:rsidRDefault="00205E02">
            <w:pPr>
              <w:rPr>
                <w:color w:val="000000"/>
                <w:sz w:val="30"/>
                <w:szCs w:val="30"/>
              </w:rPr>
            </w:pPr>
            <w:r>
              <w:rPr>
                <w:color w:val="000000"/>
                <w:sz w:val="30"/>
                <w:szCs w:val="30"/>
              </w:rPr>
              <w:t> </w:t>
            </w:r>
          </w:p>
          <w:p w14:paraId="336600A0" w14:textId="77777777" w:rsidR="00757713" w:rsidRDefault="00205E02">
            <w:pPr>
              <w:spacing w:line="400" w:lineRule="atLeast"/>
              <w:rPr>
                <w:rFonts w:ascii="Segoe UI" w:eastAsia="Segoe UI" w:hAnsi="Segoe UI" w:cs="Segoe UI"/>
                <w:color w:val="1B6964"/>
                <w:sz w:val="40"/>
                <w:szCs w:val="40"/>
              </w:rPr>
            </w:pPr>
            <w:r>
              <w:rPr>
                <w:rFonts w:ascii="Segoe UI" w:eastAsia="Segoe UI" w:hAnsi="Segoe UI" w:cs="Segoe UI"/>
                <w:color w:val="1B6964"/>
                <w:sz w:val="40"/>
                <w:szCs w:val="40"/>
              </w:rPr>
              <w:t>Dogs in the Workplace</w:t>
            </w:r>
          </w:p>
          <w:p w14:paraId="6B32B850" w14:textId="77777777" w:rsidR="00757713" w:rsidRDefault="00205E02">
            <w:pPr>
              <w:rPr>
                <w:color w:val="000000"/>
                <w:sz w:val="15"/>
                <w:szCs w:val="15"/>
              </w:rPr>
            </w:pPr>
            <w:r>
              <w:rPr>
                <w:color w:val="000000"/>
                <w:sz w:val="15"/>
                <w:szCs w:val="15"/>
              </w:rPr>
              <w:t> </w:t>
            </w:r>
          </w:p>
          <w:p w14:paraId="13D5CC20"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 xml:space="preserve">According to the Society for Human Resource Management, approximately 9 percent of U.S. employers allow their employees to bring </w:t>
            </w:r>
            <w:r>
              <w:rPr>
                <w:rFonts w:ascii="Segoe UI" w:eastAsia="Segoe UI" w:hAnsi="Segoe UI" w:cs="Segoe UI"/>
                <w:color w:val="000000"/>
                <w:sz w:val="20"/>
                <w:szCs w:val="20"/>
              </w:rPr>
              <w:t>their dogs to work every day. With this trend on the rise, many employers are wondering if allowing dogs into their workplace is right for them.</w:t>
            </w:r>
          </w:p>
          <w:p w14:paraId="0C04B33B" w14:textId="77777777" w:rsidR="00757713" w:rsidRDefault="00205E02">
            <w:pPr>
              <w:rPr>
                <w:color w:val="000000"/>
                <w:sz w:val="23"/>
                <w:szCs w:val="23"/>
              </w:rPr>
            </w:pPr>
            <w:r>
              <w:rPr>
                <w:color w:val="000000"/>
                <w:sz w:val="23"/>
                <w:szCs w:val="23"/>
              </w:rPr>
              <w:t> </w:t>
            </w:r>
          </w:p>
          <w:p w14:paraId="2B5C9C7A" w14:textId="77777777" w:rsidR="00757713" w:rsidRDefault="00205E02">
            <w:pPr>
              <w:shd w:val="clear" w:color="auto" w:fill="1B6964"/>
              <w:rPr>
                <w:color w:val="000000"/>
                <w:sz w:val="3"/>
                <w:szCs w:val="3"/>
              </w:rPr>
            </w:pPr>
            <w:r>
              <w:rPr>
                <w:color w:val="000000"/>
                <w:sz w:val="3"/>
                <w:szCs w:val="3"/>
              </w:rPr>
              <w:t> </w:t>
            </w:r>
          </w:p>
          <w:p w14:paraId="1AEBB716" w14:textId="77777777" w:rsidR="00757713" w:rsidRDefault="00205E02">
            <w:pPr>
              <w:rPr>
                <w:color w:val="000000"/>
                <w:sz w:val="23"/>
                <w:szCs w:val="23"/>
              </w:rPr>
            </w:pPr>
            <w:r>
              <w:rPr>
                <w:color w:val="000000"/>
                <w:sz w:val="23"/>
                <w:szCs w:val="23"/>
              </w:rPr>
              <w:t> </w:t>
            </w:r>
          </w:p>
          <w:p w14:paraId="5FDB7466" w14:textId="77777777" w:rsidR="00757713" w:rsidRDefault="00205E02">
            <w:pPr>
              <w:spacing w:line="240" w:lineRule="atLeast"/>
              <w:rPr>
                <w:rFonts w:ascii="Segoe UI" w:eastAsia="Segoe UI" w:hAnsi="Segoe UI" w:cs="Segoe UI"/>
                <w:b/>
                <w:bCs/>
                <w:color w:val="1B6964"/>
              </w:rPr>
            </w:pPr>
            <w:r>
              <w:rPr>
                <w:rFonts w:ascii="Segoe UI" w:eastAsia="Segoe UI" w:hAnsi="Segoe UI" w:cs="Segoe UI"/>
                <w:b/>
                <w:bCs/>
                <w:color w:val="1B6964"/>
              </w:rPr>
              <w:t>Benefits of Allowing Dogs in the Workplace</w:t>
            </w:r>
          </w:p>
          <w:p w14:paraId="010D49BF" w14:textId="77777777" w:rsidR="00757713" w:rsidRDefault="00205E02">
            <w:pPr>
              <w:rPr>
                <w:color w:val="000000"/>
                <w:sz w:val="15"/>
                <w:szCs w:val="15"/>
              </w:rPr>
            </w:pPr>
            <w:r>
              <w:rPr>
                <w:color w:val="000000"/>
                <w:sz w:val="15"/>
                <w:szCs w:val="15"/>
              </w:rPr>
              <w:t> </w:t>
            </w:r>
          </w:p>
          <w:p w14:paraId="75D2CBF2"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Many of the benefits surrounding allowing dogs in the workpl</w:t>
            </w:r>
            <w:r>
              <w:rPr>
                <w:rFonts w:ascii="Segoe UI" w:eastAsia="Segoe UI" w:hAnsi="Segoe UI" w:cs="Segoe UI"/>
                <w:color w:val="000000"/>
                <w:sz w:val="20"/>
                <w:szCs w:val="20"/>
              </w:rPr>
              <w:t>ace are related to employee engagement and retention. In a time where the labor market is so tight and employers are trying to recruit and retain the best and the brightest, making your office pet friendly may be something to consider.</w:t>
            </w:r>
          </w:p>
          <w:p w14:paraId="32E6FF86" w14:textId="77777777" w:rsidR="00757713" w:rsidRDefault="00205E02">
            <w:pPr>
              <w:rPr>
                <w:color w:val="000000"/>
                <w:sz w:val="23"/>
                <w:szCs w:val="23"/>
              </w:rPr>
            </w:pPr>
            <w:r>
              <w:rPr>
                <w:color w:val="000000"/>
                <w:sz w:val="23"/>
                <w:szCs w:val="23"/>
              </w:rPr>
              <w:t> </w:t>
            </w:r>
          </w:p>
          <w:p w14:paraId="62E57964"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According to a stu</w:t>
            </w:r>
            <w:r>
              <w:rPr>
                <w:rFonts w:ascii="Segoe UI" w:eastAsia="Segoe UI" w:hAnsi="Segoe UI" w:cs="Segoe UI"/>
                <w:color w:val="000000"/>
                <w:sz w:val="20"/>
                <w:szCs w:val="20"/>
              </w:rPr>
              <w:t>dy conducted by the Opinion Research Corporation, 37 percent of employees would sacrifice their vacation time or take a cut in pay to be able to bring their pet to work. Moreover, 44 percent of survey respondents said they would consider leaving their curr</w:t>
            </w:r>
            <w:r>
              <w:rPr>
                <w:rFonts w:ascii="Segoe UI" w:eastAsia="Segoe UI" w:hAnsi="Segoe UI" w:cs="Segoe UI"/>
                <w:color w:val="000000"/>
                <w:sz w:val="20"/>
                <w:szCs w:val="20"/>
              </w:rPr>
              <w:t>ent employer for one who offered a dog-friendly workplace, and 22 percent said they would be more productive with a dog in the office.</w:t>
            </w:r>
          </w:p>
          <w:p w14:paraId="186ED6A2" w14:textId="77777777" w:rsidR="00757713" w:rsidRDefault="00205E02">
            <w:pPr>
              <w:rPr>
                <w:color w:val="000000"/>
                <w:sz w:val="23"/>
                <w:szCs w:val="23"/>
              </w:rPr>
            </w:pPr>
            <w:r>
              <w:rPr>
                <w:color w:val="000000"/>
                <w:sz w:val="23"/>
                <w:szCs w:val="23"/>
              </w:rPr>
              <w:t> </w:t>
            </w:r>
          </w:p>
          <w:p w14:paraId="6F2CCE81"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Similarly, research published in the International Journal of Environmental Research and Public Health reveals that the</w:t>
            </w:r>
            <w:r>
              <w:rPr>
                <w:rFonts w:ascii="Segoe UI" w:eastAsia="Segoe UI" w:hAnsi="Segoe UI" w:cs="Segoe UI"/>
                <w:color w:val="000000"/>
                <w:sz w:val="20"/>
                <w:szCs w:val="20"/>
              </w:rPr>
              <w:t xml:space="preserve"> presence of dogs in an office can provide social support to employees, help improve their performance, decrease their stress and increase their social interactions and well-being.</w:t>
            </w:r>
          </w:p>
          <w:p w14:paraId="24FB19E9" w14:textId="77777777" w:rsidR="00757713" w:rsidRDefault="00205E02">
            <w:pPr>
              <w:rPr>
                <w:color w:val="000000"/>
                <w:sz w:val="23"/>
                <w:szCs w:val="23"/>
              </w:rPr>
            </w:pPr>
            <w:r>
              <w:rPr>
                <w:color w:val="000000"/>
                <w:sz w:val="23"/>
                <w:szCs w:val="23"/>
              </w:rPr>
              <w:t> </w:t>
            </w:r>
          </w:p>
          <w:p w14:paraId="501DBA9D" w14:textId="77777777" w:rsidR="00757713" w:rsidRDefault="00205E02">
            <w:pPr>
              <w:shd w:val="clear" w:color="auto" w:fill="1B6964"/>
              <w:rPr>
                <w:color w:val="000000"/>
                <w:sz w:val="3"/>
                <w:szCs w:val="3"/>
              </w:rPr>
            </w:pPr>
            <w:r>
              <w:rPr>
                <w:color w:val="000000"/>
                <w:sz w:val="3"/>
                <w:szCs w:val="3"/>
              </w:rPr>
              <w:t> </w:t>
            </w:r>
          </w:p>
          <w:p w14:paraId="1F8CF101" w14:textId="77777777" w:rsidR="00757713" w:rsidRDefault="00205E02">
            <w:pPr>
              <w:rPr>
                <w:color w:val="000000"/>
                <w:sz w:val="23"/>
                <w:szCs w:val="23"/>
              </w:rPr>
            </w:pPr>
            <w:r>
              <w:rPr>
                <w:color w:val="000000"/>
                <w:sz w:val="23"/>
                <w:szCs w:val="23"/>
              </w:rPr>
              <w:t> </w:t>
            </w:r>
          </w:p>
          <w:p w14:paraId="7D067047" w14:textId="77777777" w:rsidR="00757713" w:rsidRDefault="00205E02">
            <w:pPr>
              <w:spacing w:line="240" w:lineRule="atLeast"/>
              <w:rPr>
                <w:rFonts w:ascii="Segoe UI" w:eastAsia="Segoe UI" w:hAnsi="Segoe UI" w:cs="Segoe UI"/>
                <w:b/>
                <w:bCs/>
                <w:color w:val="1B6964"/>
              </w:rPr>
            </w:pPr>
            <w:r>
              <w:rPr>
                <w:rFonts w:ascii="Segoe UI" w:eastAsia="Segoe UI" w:hAnsi="Segoe UI" w:cs="Segoe UI"/>
                <w:b/>
                <w:bCs/>
                <w:color w:val="1B6964"/>
              </w:rPr>
              <w:t>Downsides of Allowing Dogs in the Workplace</w:t>
            </w:r>
          </w:p>
          <w:p w14:paraId="7B0E477B" w14:textId="77777777" w:rsidR="00757713" w:rsidRDefault="00205E02">
            <w:pPr>
              <w:rPr>
                <w:color w:val="000000"/>
                <w:sz w:val="15"/>
                <w:szCs w:val="15"/>
              </w:rPr>
            </w:pPr>
            <w:r>
              <w:rPr>
                <w:color w:val="000000"/>
                <w:sz w:val="15"/>
                <w:szCs w:val="15"/>
              </w:rPr>
              <w:t> </w:t>
            </w:r>
          </w:p>
          <w:p w14:paraId="6DD924E7"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 xml:space="preserve">Despite the many </w:t>
            </w:r>
            <w:r>
              <w:rPr>
                <w:rFonts w:ascii="Segoe UI" w:eastAsia="Segoe UI" w:hAnsi="Segoe UI" w:cs="Segoe UI"/>
                <w:color w:val="000000"/>
                <w:sz w:val="20"/>
                <w:szCs w:val="20"/>
              </w:rPr>
              <w:t>benefits of making your office dog friendly, there are some downsides to consider. Some employees may be allergic to or afraid of dogs and if you make your office dog friendly, those employees may be negatively affected. In some cases, some employees may c</w:t>
            </w:r>
            <w:r>
              <w:rPr>
                <w:rFonts w:ascii="Segoe UI" w:eastAsia="Segoe UI" w:hAnsi="Segoe UI" w:cs="Segoe UI"/>
                <w:color w:val="000000"/>
                <w:sz w:val="20"/>
                <w:szCs w:val="20"/>
              </w:rPr>
              <w:t>onsider leaving your company for one that is not dog friendly.</w:t>
            </w:r>
          </w:p>
          <w:p w14:paraId="3E69AF6C" w14:textId="77777777" w:rsidR="00757713" w:rsidRDefault="00205E02">
            <w:pPr>
              <w:rPr>
                <w:color w:val="000000"/>
                <w:sz w:val="23"/>
                <w:szCs w:val="23"/>
              </w:rPr>
            </w:pPr>
            <w:r>
              <w:rPr>
                <w:color w:val="000000"/>
                <w:sz w:val="23"/>
                <w:szCs w:val="23"/>
              </w:rPr>
              <w:t> </w:t>
            </w:r>
          </w:p>
          <w:p w14:paraId="777BA5A9"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Additionally, some dogs may not be well suited to spend a full workday in the office, which could result in negative ramifications. For example, allowing dogs in your office opens you up to t</w:t>
            </w:r>
            <w:r>
              <w:rPr>
                <w:rFonts w:ascii="Segoe UI" w:eastAsia="Segoe UI" w:hAnsi="Segoe UI" w:cs="Segoe UI"/>
                <w:color w:val="000000"/>
                <w:sz w:val="20"/>
                <w:szCs w:val="20"/>
              </w:rPr>
              <w:t>he risk of a dog biting an employee or fighting with another dog. Or, a dog may bark and whine loudly, get into a garbage, chew through electrical cords or even make a mess, disrupting your employees.</w:t>
            </w:r>
          </w:p>
          <w:p w14:paraId="5D8F4605" w14:textId="77777777" w:rsidR="00757713" w:rsidRDefault="00205E02">
            <w:pPr>
              <w:rPr>
                <w:color w:val="000000"/>
                <w:sz w:val="23"/>
                <w:szCs w:val="23"/>
              </w:rPr>
            </w:pPr>
            <w:r>
              <w:rPr>
                <w:color w:val="000000"/>
                <w:sz w:val="23"/>
                <w:szCs w:val="23"/>
              </w:rPr>
              <w:t> </w:t>
            </w:r>
          </w:p>
          <w:p w14:paraId="5C7E10F2"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These are just a handful of the potential downsides y</w:t>
            </w:r>
            <w:r>
              <w:rPr>
                <w:rFonts w:ascii="Segoe UI" w:eastAsia="Segoe UI" w:hAnsi="Segoe UI" w:cs="Segoe UI"/>
                <w:color w:val="000000"/>
                <w:sz w:val="20"/>
                <w:szCs w:val="20"/>
              </w:rPr>
              <w:t>ou need to consider before deciding whether or not your organization will allow dogs in the workplace.</w:t>
            </w:r>
          </w:p>
          <w:p w14:paraId="6B5CF9AA" w14:textId="77777777" w:rsidR="00757713" w:rsidRDefault="00205E02">
            <w:pPr>
              <w:rPr>
                <w:color w:val="000000"/>
                <w:sz w:val="23"/>
                <w:szCs w:val="23"/>
              </w:rPr>
            </w:pPr>
            <w:r>
              <w:rPr>
                <w:color w:val="000000"/>
                <w:sz w:val="23"/>
                <w:szCs w:val="23"/>
              </w:rPr>
              <w:t> </w:t>
            </w:r>
          </w:p>
          <w:p w14:paraId="68E2E238" w14:textId="77777777" w:rsidR="00757713" w:rsidRDefault="00205E02">
            <w:pPr>
              <w:shd w:val="clear" w:color="auto" w:fill="1B6964"/>
              <w:rPr>
                <w:color w:val="000000"/>
                <w:sz w:val="3"/>
                <w:szCs w:val="3"/>
              </w:rPr>
            </w:pPr>
            <w:r>
              <w:rPr>
                <w:color w:val="000000"/>
                <w:sz w:val="3"/>
                <w:szCs w:val="3"/>
              </w:rPr>
              <w:t> </w:t>
            </w:r>
          </w:p>
          <w:p w14:paraId="630D7B19" w14:textId="77777777" w:rsidR="00757713" w:rsidRDefault="00205E02">
            <w:pPr>
              <w:rPr>
                <w:color w:val="000000"/>
                <w:sz w:val="23"/>
                <w:szCs w:val="23"/>
              </w:rPr>
            </w:pPr>
            <w:r>
              <w:rPr>
                <w:color w:val="000000"/>
                <w:sz w:val="23"/>
                <w:szCs w:val="23"/>
              </w:rPr>
              <w:t> </w:t>
            </w:r>
          </w:p>
          <w:p w14:paraId="1738587C" w14:textId="77777777" w:rsidR="00757713" w:rsidRDefault="00205E02">
            <w:pPr>
              <w:spacing w:line="240" w:lineRule="atLeast"/>
              <w:rPr>
                <w:rFonts w:ascii="Segoe UI" w:eastAsia="Segoe UI" w:hAnsi="Segoe UI" w:cs="Segoe UI"/>
                <w:b/>
                <w:bCs/>
                <w:color w:val="1B6964"/>
              </w:rPr>
            </w:pPr>
            <w:r>
              <w:rPr>
                <w:rFonts w:ascii="Segoe UI" w:eastAsia="Segoe UI" w:hAnsi="Segoe UI" w:cs="Segoe UI"/>
                <w:b/>
                <w:bCs/>
                <w:color w:val="1B6964"/>
              </w:rPr>
              <w:t>Accommodating Service Animals in the Workplace</w:t>
            </w:r>
          </w:p>
          <w:p w14:paraId="67A73DD3" w14:textId="77777777" w:rsidR="00757713" w:rsidRDefault="00205E02">
            <w:pPr>
              <w:rPr>
                <w:color w:val="000000"/>
                <w:sz w:val="15"/>
                <w:szCs w:val="15"/>
              </w:rPr>
            </w:pPr>
            <w:r>
              <w:rPr>
                <w:color w:val="000000"/>
                <w:sz w:val="15"/>
                <w:szCs w:val="15"/>
              </w:rPr>
              <w:t> </w:t>
            </w:r>
          </w:p>
          <w:p w14:paraId="15FBAB03"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 xml:space="preserve">Under the Americans with Disabilities Act (ADA), service animals must be allowed to </w:t>
            </w:r>
            <w:r>
              <w:rPr>
                <w:rFonts w:ascii="Segoe UI" w:eastAsia="Segoe UI" w:hAnsi="Segoe UI" w:cs="Segoe UI"/>
                <w:color w:val="000000"/>
                <w:sz w:val="20"/>
                <w:szCs w:val="20"/>
              </w:rPr>
              <w:t xml:space="preserve">accompany an employee with a disability, provided that the request doesn’t create an undue burden on an employer. If an employee is requesting to bring their service animal to work, please consult a legal professional for more information on accommodating </w:t>
            </w:r>
            <w:r>
              <w:rPr>
                <w:rFonts w:ascii="Segoe UI" w:eastAsia="Segoe UI" w:hAnsi="Segoe UI" w:cs="Segoe UI"/>
                <w:color w:val="000000"/>
                <w:sz w:val="20"/>
                <w:szCs w:val="20"/>
              </w:rPr>
              <w:t>this request.</w:t>
            </w:r>
          </w:p>
          <w:p w14:paraId="72DC4005" w14:textId="77777777" w:rsidR="00757713" w:rsidRDefault="00205E02">
            <w:pPr>
              <w:rPr>
                <w:color w:val="000000"/>
                <w:sz w:val="23"/>
                <w:szCs w:val="23"/>
              </w:rPr>
            </w:pPr>
            <w:r>
              <w:rPr>
                <w:color w:val="000000"/>
                <w:sz w:val="23"/>
                <w:szCs w:val="23"/>
              </w:rPr>
              <w:t> </w:t>
            </w:r>
          </w:p>
          <w:p w14:paraId="0690E6EC" w14:textId="77777777" w:rsidR="00757713" w:rsidRDefault="00205E02">
            <w:pPr>
              <w:shd w:val="clear" w:color="auto" w:fill="1B6964"/>
              <w:rPr>
                <w:color w:val="000000"/>
                <w:sz w:val="3"/>
                <w:szCs w:val="3"/>
              </w:rPr>
            </w:pPr>
            <w:r>
              <w:rPr>
                <w:color w:val="000000"/>
                <w:sz w:val="3"/>
                <w:szCs w:val="3"/>
              </w:rPr>
              <w:t> </w:t>
            </w:r>
          </w:p>
          <w:p w14:paraId="7FF79CCF" w14:textId="77777777" w:rsidR="00757713" w:rsidRDefault="00205E02">
            <w:pPr>
              <w:rPr>
                <w:color w:val="000000"/>
                <w:sz w:val="23"/>
                <w:szCs w:val="23"/>
              </w:rPr>
            </w:pPr>
            <w:r>
              <w:rPr>
                <w:color w:val="000000"/>
                <w:sz w:val="23"/>
                <w:szCs w:val="23"/>
              </w:rPr>
              <w:lastRenderedPageBreak/>
              <w:t> </w:t>
            </w:r>
          </w:p>
          <w:p w14:paraId="5947B06D" w14:textId="77777777" w:rsidR="00757713" w:rsidRDefault="00205E02">
            <w:pPr>
              <w:spacing w:line="240" w:lineRule="atLeast"/>
              <w:rPr>
                <w:rFonts w:ascii="Segoe UI" w:eastAsia="Segoe UI" w:hAnsi="Segoe UI" w:cs="Segoe UI"/>
                <w:b/>
                <w:bCs/>
                <w:color w:val="1B6964"/>
              </w:rPr>
            </w:pPr>
            <w:r>
              <w:rPr>
                <w:rFonts w:ascii="Segoe UI" w:eastAsia="Segoe UI" w:hAnsi="Segoe UI" w:cs="Segoe UI"/>
                <w:b/>
                <w:bCs/>
                <w:color w:val="1B6964"/>
              </w:rPr>
              <w:t>Steps to Take Before Making Your Workplace Dog Friendly</w:t>
            </w:r>
          </w:p>
          <w:p w14:paraId="2E482FEC" w14:textId="77777777" w:rsidR="00757713" w:rsidRDefault="00205E02">
            <w:pPr>
              <w:rPr>
                <w:color w:val="000000"/>
                <w:sz w:val="15"/>
                <w:szCs w:val="15"/>
              </w:rPr>
            </w:pPr>
            <w:r>
              <w:rPr>
                <w:color w:val="000000"/>
                <w:sz w:val="15"/>
                <w:szCs w:val="15"/>
              </w:rPr>
              <w:t> </w:t>
            </w:r>
          </w:p>
          <w:p w14:paraId="226340E9"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Before you open your doors to employees’ dogs, there are a few steps you need to take to ensure that it’s the right decision for your company and its employees.</w:t>
            </w:r>
          </w:p>
          <w:p w14:paraId="54BDEBC2" w14:textId="77777777" w:rsidR="00757713" w:rsidRDefault="00205E02">
            <w:pPr>
              <w:rPr>
                <w:color w:val="000000"/>
                <w:sz w:val="23"/>
                <w:szCs w:val="23"/>
              </w:rPr>
            </w:pPr>
            <w:r>
              <w:rPr>
                <w:color w:val="000000"/>
                <w:sz w:val="23"/>
                <w:szCs w:val="23"/>
              </w:rPr>
              <w:t> </w:t>
            </w:r>
          </w:p>
          <w:p w14:paraId="150A4566" w14:textId="77777777" w:rsidR="00757713" w:rsidRDefault="00205E02">
            <w:pPr>
              <w:numPr>
                <w:ilvl w:val="0"/>
                <w:numId w:val="1"/>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 xml:space="preserve">Gauge </w:t>
            </w:r>
            <w:r>
              <w:rPr>
                <w:rFonts w:ascii="Segoe UI" w:eastAsia="Segoe UI" w:hAnsi="Segoe UI" w:cs="Segoe UI"/>
                <w:b/>
                <w:bCs/>
                <w:color w:val="000000"/>
                <w:sz w:val="20"/>
                <w:szCs w:val="20"/>
              </w:rPr>
              <w:t>employee interest.</w:t>
            </w:r>
            <w:r>
              <w:rPr>
                <w:rFonts w:ascii="Segoe UI" w:eastAsia="Segoe UI" w:hAnsi="Segoe UI" w:cs="Segoe UI"/>
                <w:color w:val="000000"/>
                <w:sz w:val="20"/>
                <w:szCs w:val="20"/>
              </w:rPr>
              <w:t xml:space="preserve"> There will likely be a small handful of employees who would love to bring their dog to work every day, but if they’re the minority of the employee population who is in favor of the change, it might not be the best decision to implement a</w:t>
            </w:r>
            <w:r>
              <w:rPr>
                <w:rFonts w:ascii="Segoe UI" w:eastAsia="Segoe UI" w:hAnsi="Segoe UI" w:cs="Segoe UI"/>
                <w:color w:val="000000"/>
                <w:sz w:val="20"/>
                <w:szCs w:val="20"/>
              </w:rPr>
              <w:t xml:space="preserve"> dog-friendly policy. Gathering employee interest and thoughts on the idea will also help you identify if the presence of dogs in the workplace would create hardships on certain employees, allowing you to think about alternative solutions for those employe</w:t>
            </w:r>
            <w:r>
              <w:rPr>
                <w:rFonts w:ascii="Segoe UI" w:eastAsia="Segoe UI" w:hAnsi="Segoe UI" w:cs="Segoe UI"/>
                <w:color w:val="000000"/>
                <w:sz w:val="20"/>
                <w:szCs w:val="20"/>
              </w:rPr>
              <w:t>es, if necessary.</w:t>
            </w:r>
          </w:p>
          <w:p w14:paraId="46151E50" w14:textId="77777777" w:rsidR="00757713" w:rsidRDefault="00205E02">
            <w:pPr>
              <w:numPr>
                <w:ilvl w:val="0"/>
                <w:numId w:val="1"/>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 xml:space="preserve">Talk to your property owner. </w:t>
            </w:r>
            <w:r>
              <w:rPr>
                <w:rFonts w:ascii="Segoe UI" w:eastAsia="Segoe UI" w:hAnsi="Segoe UI" w:cs="Segoe UI"/>
                <w:color w:val="000000"/>
                <w:sz w:val="20"/>
                <w:szCs w:val="20"/>
              </w:rPr>
              <w:t>Some building owners don’t allow pets to enter their buildings. Be sure to check with your property owner to make sure you’re allowed to open your doors to animals before rolling out a dog-friendly workplace i</w:t>
            </w:r>
            <w:r>
              <w:rPr>
                <w:rFonts w:ascii="Segoe UI" w:eastAsia="Segoe UI" w:hAnsi="Segoe UI" w:cs="Segoe UI"/>
                <w:color w:val="000000"/>
                <w:sz w:val="20"/>
                <w:szCs w:val="20"/>
              </w:rPr>
              <w:t>nitiative.</w:t>
            </w:r>
          </w:p>
          <w:p w14:paraId="3338CF1C" w14:textId="77777777" w:rsidR="00757713" w:rsidRDefault="00205E02">
            <w:pPr>
              <w:numPr>
                <w:ilvl w:val="0"/>
                <w:numId w:val="1"/>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 xml:space="preserve">Create a policy. </w:t>
            </w:r>
            <w:r>
              <w:rPr>
                <w:rFonts w:ascii="Segoe UI" w:eastAsia="Segoe UI" w:hAnsi="Segoe UI" w:cs="Segoe UI"/>
                <w:color w:val="000000"/>
                <w:sz w:val="20"/>
                <w:szCs w:val="20"/>
              </w:rPr>
              <w:t>You need to carefully consider the details of your organization’s dog-friendly initiative before rolling it out. Things to think about include how often employees can bring their dogs to work, how many dogs an employee can bring</w:t>
            </w:r>
            <w:r>
              <w:rPr>
                <w:rFonts w:ascii="Segoe UI" w:eastAsia="Segoe UI" w:hAnsi="Segoe UI" w:cs="Segoe UI"/>
                <w:color w:val="000000"/>
                <w:sz w:val="20"/>
                <w:szCs w:val="20"/>
              </w:rPr>
              <w:t xml:space="preserve"> to work, where the dogs will stay during the workday and how employees with allergies or fear of dogs can be accommodated. Your dog-friendly workplace policy should also outline behavior expectations and consequences if these expectations aren’t met. For </w:t>
            </w:r>
            <w:r>
              <w:rPr>
                <w:rFonts w:ascii="Segoe UI" w:eastAsia="Segoe UI" w:hAnsi="Segoe UI" w:cs="Segoe UI"/>
                <w:color w:val="000000"/>
                <w:sz w:val="20"/>
                <w:szCs w:val="20"/>
              </w:rPr>
              <w:t xml:space="preserve">example, your policy can dictate what happens if a dog bites an employee or another dog. It can also outline how employees can go about anonymously reporting distracting dogs. Having a policy in place protects you, your employees and their dogs and leaves </w:t>
            </w:r>
            <w:r>
              <w:rPr>
                <w:rFonts w:ascii="Segoe UI" w:eastAsia="Segoe UI" w:hAnsi="Segoe UI" w:cs="Segoe UI"/>
                <w:color w:val="000000"/>
                <w:sz w:val="20"/>
                <w:szCs w:val="20"/>
              </w:rPr>
              <w:t>no room for misinterpretation. Consult a legal professional for assistance with drafting such a policy.</w:t>
            </w:r>
          </w:p>
          <w:p w14:paraId="256E3C2A" w14:textId="77777777" w:rsidR="00757713" w:rsidRDefault="00205E02">
            <w:pPr>
              <w:numPr>
                <w:ilvl w:val="0"/>
                <w:numId w:val="1"/>
              </w:numPr>
              <w:pBdr>
                <w:top w:val="none" w:sz="0" w:space="3" w:color="auto"/>
              </w:pBdr>
              <w:ind w:left="375" w:hanging="192"/>
              <w:rPr>
                <w:rFonts w:ascii="Segoe UI" w:eastAsia="Segoe UI" w:hAnsi="Segoe UI" w:cs="Segoe UI"/>
                <w:color w:val="000000"/>
                <w:sz w:val="20"/>
                <w:szCs w:val="20"/>
              </w:rPr>
            </w:pPr>
            <w:r>
              <w:rPr>
                <w:rFonts w:ascii="Segoe UI" w:eastAsia="Segoe UI" w:hAnsi="Segoe UI" w:cs="Segoe UI"/>
                <w:b/>
                <w:bCs/>
                <w:color w:val="000000"/>
                <w:sz w:val="20"/>
                <w:szCs w:val="20"/>
              </w:rPr>
              <w:t xml:space="preserve">Evaluate if your space is dog friendly. </w:t>
            </w:r>
            <w:r>
              <w:rPr>
                <w:rFonts w:ascii="Segoe UI" w:eastAsia="Segoe UI" w:hAnsi="Segoe UI" w:cs="Segoe UI"/>
                <w:color w:val="000000"/>
                <w:sz w:val="20"/>
                <w:szCs w:val="20"/>
              </w:rPr>
              <w:t xml:space="preserve">Is your office on the top floor of a high-rise building? Are there a lot of exposed cords? Is there a space for </w:t>
            </w:r>
            <w:r>
              <w:rPr>
                <w:rFonts w:ascii="Segoe UI" w:eastAsia="Segoe UI" w:hAnsi="Segoe UI" w:cs="Segoe UI"/>
                <w:color w:val="000000"/>
                <w:sz w:val="20"/>
                <w:szCs w:val="20"/>
              </w:rPr>
              <w:t>owners to exercise their dog? If you need to simply pet-proof your office, your space is most likely a good candidate for dogs. However, if your office is on the top floor of a tall building it will be difficult for owners to take their dogs out to use the</w:t>
            </w:r>
            <w:r>
              <w:rPr>
                <w:rFonts w:ascii="Segoe UI" w:eastAsia="Segoe UI" w:hAnsi="Segoe UI" w:cs="Segoe UI"/>
                <w:color w:val="000000"/>
                <w:sz w:val="20"/>
                <w:szCs w:val="20"/>
              </w:rPr>
              <w:t xml:space="preserve"> bathroom. These are just a few of the questions you need to ask yourself before allowing employees to bring their dog to work.</w:t>
            </w:r>
          </w:p>
          <w:p w14:paraId="1106ECAE" w14:textId="77777777" w:rsidR="00757713" w:rsidRDefault="00205E02">
            <w:pPr>
              <w:rPr>
                <w:color w:val="000000"/>
                <w:sz w:val="23"/>
                <w:szCs w:val="23"/>
              </w:rPr>
            </w:pPr>
            <w:r>
              <w:rPr>
                <w:color w:val="000000"/>
                <w:sz w:val="23"/>
                <w:szCs w:val="23"/>
              </w:rPr>
              <w:t> </w:t>
            </w:r>
          </w:p>
          <w:p w14:paraId="51B28562" w14:textId="77777777" w:rsidR="00757713" w:rsidRDefault="00205E02">
            <w:pPr>
              <w:shd w:val="clear" w:color="auto" w:fill="1B6964"/>
              <w:rPr>
                <w:color w:val="000000"/>
                <w:sz w:val="3"/>
                <w:szCs w:val="3"/>
              </w:rPr>
            </w:pPr>
            <w:r>
              <w:rPr>
                <w:color w:val="000000"/>
                <w:sz w:val="3"/>
                <w:szCs w:val="3"/>
              </w:rPr>
              <w:t> </w:t>
            </w:r>
          </w:p>
          <w:p w14:paraId="48B3E6F4" w14:textId="77777777" w:rsidR="00757713" w:rsidRDefault="00205E02">
            <w:pPr>
              <w:rPr>
                <w:color w:val="000000"/>
                <w:sz w:val="23"/>
                <w:szCs w:val="23"/>
              </w:rPr>
            </w:pPr>
            <w:r>
              <w:rPr>
                <w:color w:val="000000"/>
                <w:sz w:val="23"/>
                <w:szCs w:val="23"/>
              </w:rPr>
              <w:t> </w:t>
            </w:r>
          </w:p>
          <w:p w14:paraId="38AFFD20" w14:textId="77777777" w:rsidR="00757713" w:rsidRDefault="00205E02">
            <w:pPr>
              <w:spacing w:line="240" w:lineRule="atLeast"/>
              <w:rPr>
                <w:rFonts w:ascii="Segoe UI" w:eastAsia="Segoe UI" w:hAnsi="Segoe UI" w:cs="Segoe UI"/>
                <w:b/>
                <w:bCs/>
                <w:color w:val="1B6964"/>
              </w:rPr>
            </w:pPr>
            <w:r>
              <w:rPr>
                <w:rFonts w:ascii="Segoe UI" w:eastAsia="Segoe UI" w:hAnsi="Segoe UI" w:cs="Segoe UI"/>
                <w:b/>
                <w:bCs/>
                <w:color w:val="1B6964"/>
              </w:rPr>
              <w:t>For More Information</w:t>
            </w:r>
          </w:p>
          <w:p w14:paraId="528E9056" w14:textId="77777777" w:rsidR="00757713" w:rsidRDefault="00205E02">
            <w:pPr>
              <w:rPr>
                <w:color w:val="000000"/>
                <w:sz w:val="15"/>
                <w:szCs w:val="15"/>
              </w:rPr>
            </w:pPr>
            <w:r>
              <w:rPr>
                <w:color w:val="000000"/>
                <w:sz w:val="15"/>
                <w:szCs w:val="15"/>
              </w:rPr>
              <w:t> </w:t>
            </w:r>
          </w:p>
          <w:p w14:paraId="424419AB" w14:textId="77777777" w:rsidR="00757713" w:rsidRDefault="00205E02">
            <w:pPr>
              <w:rPr>
                <w:rFonts w:ascii="Segoe UI" w:eastAsia="Segoe UI" w:hAnsi="Segoe UI" w:cs="Segoe UI"/>
                <w:color w:val="000000"/>
                <w:sz w:val="20"/>
                <w:szCs w:val="20"/>
              </w:rPr>
            </w:pPr>
            <w:r>
              <w:rPr>
                <w:rFonts w:ascii="Segoe UI" w:eastAsia="Segoe UI" w:hAnsi="Segoe UI" w:cs="Segoe UI"/>
                <w:color w:val="000000"/>
                <w:sz w:val="20"/>
                <w:szCs w:val="20"/>
              </w:rPr>
              <w:t xml:space="preserve">Making the decision to make your office dog friendly can be greatly beneficial to your </w:t>
            </w:r>
            <w:r>
              <w:rPr>
                <w:rFonts w:ascii="Segoe UI" w:eastAsia="Segoe UI" w:hAnsi="Segoe UI" w:cs="Segoe UI"/>
                <w:color w:val="000000"/>
                <w:sz w:val="20"/>
                <w:szCs w:val="20"/>
              </w:rPr>
              <w:t>employees, but it’s not right for every organization. For more information, please contact Integrity Employee Benefits and Insurance Services, Inc. today.</w:t>
            </w:r>
          </w:p>
          <w:p w14:paraId="49999A93" w14:textId="77777777" w:rsidR="00757713" w:rsidRDefault="00205E02">
            <w:pPr>
              <w:rPr>
                <w:color w:val="000000"/>
                <w:sz w:val="23"/>
                <w:szCs w:val="23"/>
              </w:rPr>
            </w:pPr>
            <w:r>
              <w:rPr>
                <w:color w:val="000000"/>
                <w:sz w:val="23"/>
                <w:szCs w:val="23"/>
              </w:rPr>
              <w:t> </w:t>
            </w:r>
          </w:p>
        </w:tc>
      </w:tr>
    </w:tbl>
    <w:p w14:paraId="3A1D8713" w14:textId="77777777" w:rsidR="00757713" w:rsidRDefault="00757713">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757713" w14:paraId="3CA0793F" w14:textId="77777777">
        <w:trPr>
          <w:tblCellSpacing w:w="0" w:type="dxa"/>
          <w:jc w:val="center"/>
        </w:trPr>
        <w:tc>
          <w:tcPr>
            <w:tcW w:w="0" w:type="auto"/>
            <w:tcMar>
              <w:top w:w="0" w:type="dxa"/>
              <w:left w:w="0" w:type="dxa"/>
              <w:bottom w:w="0" w:type="dxa"/>
              <w:right w:w="0" w:type="dxa"/>
            </w:tcMar>
            <w:vAlign w:val="center"/>
          </w:tcPr>
          <w:p w14:paraId="19D3C5D6" w14:textId="77777777" w:rsidR="00757713" w:rsidRDefault="00205E02">
            <w:pPr>
              <w:shd w:val="clear" w:color="auto" w:fill="1B6964"/>
              <w:rPr>
                <w:color w:val="000000"/>
                <w:sz w:val="3"/>
                <w:szCs w:val="3"/>
              </w:rPr>
            </w:pPr>
            <w:r>
              <w:rPr>
                <w:color w:val="000000"/>
                <w:sz w:val="3"/>
                <w:szCs w:val="3"/>
              </w:rPr>
              <w:t> </w:t>
            </w:r>
          </w:p>
          <w:p w14:paraId="6C5965BA" w14:textId="77777777" w:rsidR="00757713" w:rsidRDefault="00205E02">
            <w:pPr>
              <w:rPr>
                <w:color w:val="000000"/>
                <w:sz w:val="15"/>
                <w:szCs w:val="15"/>
              </w:rPr>
            </w:pPr>
            <w:r>
              <w:rPr>
                <w:color w:val="000000"/>
                <w:sz w:val="15"/>
                <w:szCs w:val="15"/>
              </w:rPr>
              <w:t> </w:t>
            </w:r>
          </w:p>
        </w:tc>
      </w:tr>
    </w:tbl>
    <w:p w14:paraId="73583648" w14:textId="77777777" w:rsidR="00757713" w:rsidRDefault="00757713">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757713" w14:paraId="7448C9B0" w14:textId="77777777">
        <w:trPr>
          <w:tblCellSpacing w:w="0" w:type="dxa"/>
          <w:jc w:val="center"/>
        </w:trPr>
        <w:tc>
          <w:tcPr>
            <w:tcW w:w="0" w:type="auto"/>
            <w:tcMar>
              <w:top w:w="0" w:type="dxa"/>
              <w:left w:w="0" w:type="dxa"/>
              <w:bottom w:w="0" w:type="dxa"/>
              <w:right w:w="0" w:type="dxa"/>
            </w:tcMar>
            <w:vAlign w:val="center"/>
          </w:tcPr>
          <w:p w14:paraId="1A27648A" w14:textId="77777777" w:rsidR="00757713" w:rsidRDefault="00205E02">
            <w:pPr>
              <w:rPr>
                <w:rFonts w:ascii="Segoe UI" w:eastAsia="Segoe UI" w:hAnsi="Segoe UI" w:cs="Segoe UI"/>
                <w:color w:val="000000"/>
                <w:sz w:val="16"/>
                <w:szCs w:val="16"/>
              </w:rPr>
            </w:pPr>
            <w:r>
              <w:rPr>
                <w:rFonts w:ascii="Segoe UI" w:eastAsia="Segoe UI" w:hAnsi="Segoe UI" w:cs="Segoe UI"/>
                <w:color w:val="000000"/>
                <w:sz w:val="16"/>
                <w:szCs w:val="16"/>
              </w:rPr>
              <w:t xml:space="preserve">This HR Insights is not intended to be exhaustive nor should any discussion or opinions be </w:t>
            </w:r>
            <w:r>
              <w:rPr>
                <w:rFonts w:ascii="Segoe UI" w:eastAsia="Segoe UI" w:hAnsi="Segoe UI" w:cs="Segoe UI"/>
                <w:color w:val="000000"/>
                <w:sz w:val="16"/>
                <w:szCs w:val="16"/>
              </w:rPr>
              <w:t xml:space="preserve">construed as professional advice. © 2019 </w:t>
            </w:r>
            <w:proofErr w:type="spellStart"/>
            <w:r>
              <w:rPr>
                <w:rFonts w:ascii="Segoe UI" w:eastAsia="Segoe UI" w:hAnsi="Segoe UI" w:cs="Segoe UI"/>
                <w:color w:val="000000"/>
                <w:sz w:val="16"/>
                <w:szCs w:val="16"/>
              </w:rPr>
              <w:t>Zywave</w:t>
            </w:r>
            <w:proofErr w:type="spellEnd"/>
            <w:r>
              <w:rPr>
                <w:rFonts w:ascii="Segoe UI" w:eastAsia="Segoe UI" w:hAnsi="Segoe UI" w:cs="Segoe UI"/>
                <w:color w:val="000000"/>
                <w:sz w:val="16"/>
                <w:szCs w:val="16"/>
              </w:rPr>
              <w:t>, Inc. All rights reserved.</w:t>
            </w:r>
          </w:p>
        </w:tc>
      </w:tr>
    </w:tbl>
    <w:p w14:paraId="276E50B0" w14:textId="77777777" w:rsidR="00757713" w:rsidRDefault="00757713"/>
    <w:sectPr w:rsidR="00757713">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6208461A">
      <w:start w:val="1"/>
      <w:numFmt w:val="bullet"/>
      <w:lvlText w:val=""/>
      <w:lvlJc w:val="left"/>
      <w:pPr>
        <w:ind w:left="720" w:hanging="360"/>
      </w:pPr>
      <w:rPr>
        <w:rFonts w:ascii="Symbol" w:hAnsi="Symbol"/>
      </w:rPr>
    </w:lvl>
    <w:lvl w:ilvl="1" w:tplc="BAB89714">
      <w:start w:val="1"/>
      <w:numFmt w:val="bullet"/>
      <w:lvlText w:val="o"/>
      <w:lvlJc w:val="left"/>
      <w:pPr>
        <w:tabs>
          <w:tab w:val="num" w:pos="1440"/>
        </w:tabs>
        <w:ind w:left="1440" w:hanging="360"/>
      </w:pPr>
      <w:rPr>
        <w:rFonts w:ascii="Courier New" w:hAnsi="Courier New"/>
      </w:rPr>
    </w:lvl>
    <w:lvl w:ilvl="2" w:tplc="646A9B7E">
      <w:start w:val="1"/>
      <w:numFmt w:val="bullet"/>
      <w:lvlText w:val=""/>
      <w:lvlJc w:val="left"/>
      <w:pPr>
        <w:tabs>
          <w:tab w:val="num" w:pos="2160"/>
        </w:tabs>
        <w:ind w:left="2160" w:hanging="360"/>
      </w:pPr>
      <w:rPr>
        <w:rFonts w:ascii="Wingdings" w:hAnsi="Wingdings"/>
      </w:rPr>
    </w:lvl>
    <w:lvl w:ilvl="3" w:tplc="CAA48F12">
      <w:start w:val="1"/>
      <w:numFmt w:val="bullet"/>
      <w:lvlText w:val=""/>
      <w:lvlJc w:val="left"/>
      <w:pPr>
        <w:tabs>
          <w:tab w:val="num" w:pos="2880"/>
        </w:tabs>
        <w:ind w:left="2880" w:hanging="360"/>
      </w:pPr>
      <w:rPr>
        <w:rFonts w:ascii="Symbol" w:hAnsi="Symbol"/>
      </w:rPr>
    </w:lvl>
    <w:lvl w:ilvl="4" w:tplc="35266B06">
      <w:start w:val="1"/>
      <w:numFmt w:val="bullet"/>
      <w:lvlText w:val="o"/>
      <w:lvlJc w:val="left"/>
      <w:pPr>
        <w:tabs>
          <w:tab w:val="num" w:pos="3600"/>
        </w:tabs>
        <w:ind w:left="3600" w:hanging="360"/>
      </w:pPr>
      <w:rPr>
        <w:rFonts w:ascii="Courier New" w:hAnsi="Courier New"/>
      </w:rPr>
    </w:lvl>
    <w:lvl w:ilvl="5" w:tplc="401AAF44">
      <w:start w:val="1"/>
      <w:numFmt w:val="bullet"/>
      <w:lvlText w:val=""/>
      <w:lvlJc w:val="left"/>
      <w:pPr>
        <w:tabs>
          <w:tab w:val="num" w:pos="4320"/>
        </w:tabs>
        <w:ind w:left="4320" w:hanging="360"/>
      </w:pPr>
      <w:rPr>
        <w:rFonts w:ascii="Wingdings" w:hAnsi="Wingdings"/>
      </w:rPr>
    </w:lvl>
    <w:lvl w:ilvl="6" w:tplc="2E7EF70C">
      <w:start w:val="1"/>
      <w:numFmt w:val="bullet"/>
      <w:lvlText w:val=""/>
      <w:lvlJc w:val="left"/>
      <w:pPr>
        <w:tabs>
          <w:tab w:val="num" w:pos="5040"/>
        </w:tabs>
        <w:ind w:left="5040" w:hanging="360"/>
      </w:pPr>
      <w:rPr>
        <w:rFonts w:ascii="Symbol" w:hAnsi="Symbol"/>
      </w:rPr>
    </w:lvl>
    <w:lvl w:ilvl="7" w:tplc="363AAD82">
      <w:start w:val="1"/>
      <w:numFmt w:val="bullet"/>
      <w:lvlText w:val="o"/>
      <w:lvlJc w:val="left"/>
      <w:pPr>
        <w:tabs>
          <w:tab w:val="num" w:pos="5760"/>
        </w:tabs>
        <w:ind w:left="5760" w:hanging="360"/>
      </w:pPr>
      <w:rPr>
        <w:rFonts w:ascii="Courier New" w:hAnsi="Courier New"/>
      </w:rPr>
    </w:lvl>
    <w:lvl w:ilvl="8" w:tplc="D894651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13"/>
    <w:rsid w:val="00205E02"/>
    <w:rsid w:val="0075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51C2"/>
  <w15:docId w15:val="{C3424EF8-8EB2-436B-92C3-B3A2A604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Twadell</dc:creator>
  <cp:lastModifiedBy>Diana Twadell</cp:lastModifiedBy>
  <cp:revision>2</cp:revision>
  <dcterms:created xsi:type="dcterms:W3CDTF">2020-10-12T21:29:00Z</dcterms:created>
  <dcterms:modified xsi:type="dcterms:W3CDTF">2020-10-12T21:29:00Z</dcterms:modified>
</cp:coreProperties>
</file>